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34E21" w14:textId="505C4070" w:rsidR="00AA73FB" w:rsidRPr="005E1580" w:rsidRDefault="006001E7">
      <w:pPr>
        <w:rPr>
          <w:rFonts w:ascii="Century Gothic" w:hAnsi="Century Gothic"/>
        </w:rPr>
      </w:pPr>
      <w:r w:rsidRPr="005E1580">
        <w:rPr>
          <w:rFonts w:ascii="Century Gothic" w:hAnsi="Century Gothic"/>
          <w:b/>
          <w:bCs/>
          <w:noProof/>
        </w:rPr>
        <mc:AlternateContent>
          <mc:Choice Requires="wps">
            <w:drawing>
              <wp:anchor distT="0" distB="0" distL="114300" distR="114300" simplePos="0" relativeHeight="251659264" behindDoc="0" locked="0" layoutInCell="1" allowOverlap="1" wp14:anchorId="7E20D82F" wp14:editId="6EABCCF6">
                <wp:simplePos x="0" y="0"/>
                <wp:positionH relativeFrom="column">
                  <wp:posOffset>-636104</wp:posOffset>
                </wp:positionH>
                <wp:positionV relativeFrom="paragraph">
                  <wp:posOffset>-731520</wp:posOffset>
                </wp:positionV>
                <wp:extent cx="7283394" cy="9477955"/>
                <wp:effectExtent l="38100" t="38100" r="32385" b="47625"/>
                <wp:wrapNone/>
                <wp:docPr id="1680504151" name="Rectangle 1"/>
                <wp:cNvGraphicFramePr/>
                <a:graphic xmlns:a="http://schemas.openxmlformats.org/drawingml/2006/main">
                  <a:graphicData uri="http://schemas.microsoft.com/office/word/2010/wordprocessingShape">
                    <wps:wsp>
                      <wps:cNvSpPr/>
                      <wps:spPr>
                        <a:xfrm>
                          <a:off x="0" y="0"/>
                          <a:ext cx="7283394" cy="9477955"/>
                        </a:xfrm>
                        <a:prstGeom prst="rect">
                          <a:avLst/>
                        </a:prstGeom>
                        <a:noFill/>
                        <a:ln w="7620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889ED5" id="Rectangle 1" o:spid="_x0000_s1026" style="position:absolute;margin-left:-50.1pt;margin-top:-57.6pt;width:573.5pt;height:746.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" filled="f" strokecolor="#4ea72e [3209]" strokeweight="6pt"/>
            </w:pict>
          </mc:Fallback>
        </mc:AlternateContent>
      </w:r>
      <w:r w:rsidR="00C221A3" w:rsidRPr="005E1580">
        <w:rPr>
          <w:rFonts w:ascii="Century Gothic" w:hAnsi="Century Gothic"/>
          <w:b/>
          <w:bCs/>
          <w:noProof/>
        </w:rPr>
        <w:drawing>
          <wp:anchor distT="0" distB="0" distL="114300" distR="114300" simplePos="0" relativeHeight="251658240" behindDoc="0" locked="0" layoutInCell="1" allowOverlap="1" wp14:anchorId="37A9DBB9" wp14:editId="689CA1D8">
            <wp:simplePos x="0" y="0"/>
            <wp:positionH relativeFrom="column">
              <wp:posOffset>4579620</wp:posOffset>
            </wp:positionH>
            <wp:positionV relativeFrom="paragraph">
              <wp:posOffset>7620</wp:posOffset>
            </wp:positionV>
            <wp:extent cx="2043430" cy="1670685"/>
            <wp:effectExtent l="0" t="0" r="0" b="5715"/>
            <wp:wrapThrough wrapText="bothSides">
              <wp:wrapPolygon edited="0">
                <wp:start x="0" y="0"/>
                <wp:lineTo x="0" y="21428"/>
                <wp:lineTo x="21345" y="21428"/>
                <wp:lineTo x="21345" y="0"/>
                <wp:lineTo x="0" y="0"/>
              </wp:wrapPolygon>
            </wp:wrapThrough>
            <wp:docPr id="1061054200" name="Picture 1" descr="A logo with a truck and mounta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054200" name="Picture 1" descr="A logo with a truck and mountain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043430" cy="1670685"/>
                    </a:xfrm>
                    <a:prstGeom prst="rect">
                      <a:avLst/>
                    </a:prstGeom>
                  </pic:spPr>
                </pic:pic>
              </a:graphicData>
            </a:graphic>
            <wp14:sizeRelH relativeFrom="margin">
              <wp14:pctWidth>0</wp14:pctWidth>
            </wp14:sizeRelH>
            <wp14:sizeRelV relativeFrom="margin">
              <wp14:pctHeight>0</wp14:pctHeight>
            </wp14:sizeRelV>
          </wp:anchor>
        </w:drawing>
      </w:r>
      <w:r w:rsidR="00BC4D5A" w:rsidRPr="005E1580">
        <w:rPr>
          <w:rFonts w:ascii="Century Gothic" w:hAnsi="Century Gothic"/>
          <w:b/>
          <w:bCs/>
        </w:rPr>
        <w:t>The 2026 Rocky Mountain Regional Safety Rendezvous</w:t>
      </w:r>
      <w:r w:rsidR="00BC4D5A" w:rsidRPr="005E1580">
        <w:rPr>
          <w:rFonts w:ascii="Century Gothic" w:hAnsi="Century Gothic"/>
        </w:rPr>
        <w:t xml:space="preserve">, hosted by Idaho, is </w:t>
      </w:r>
      <w:proofErr w:type="gramStart"/>
      <w:r w:rsidR="00BC4D5A" w:rsidRPr="005E1580">
        <w:rPr>
          <w:rFonts w:ascii="Century Gothic" w:hAnsi="Century Gothic"/>
        </w:rPr>
        <w:t>the</w:t>
      </w:r>
      <w:proofErr w:type="gramEnd"/>
      <w:r w:rsidR="00BC4D5A" w:rsidRPr="005E1580">
        <w:rPr>
          <w:rFonts w:ascii="Century Gothic" w:hAnsi="Century Gothic"/>
        </w:rPr>
        <w:t xml:space="preserve"> must-attend event for advancing safety in the trucking industry. Sponsorship puts your organization front and center with industry leaders, safety experts, and state authorities from across the Rocky Mountain region. Showcase your commitment to safer roads while gaining exclusive access to networking opportunities, expert-led panels, and discussions on best practices. Partner with us to make a real impact on the future of trucking safety.</w:t>
      </w:r>
    </w:p>
    <w:p w14:paraId="59F89FB7" w14:textId="32D07863" w:rsidR="00BC4D5A" w:rsidRPr="005E1580" w:rsidRDefault="00C221A3">
      <w:pPr>
        <w:rPr>
          <w:rFonts w:ascii="Century Gothic" w:hAnsi="Century Gothic"/>
          <w:b/>
          <w:bCs/>
          <w:sz w:val="28"/>
          <w:szCs w:val="28"/>
        </w:rPr>
      </w:pPr>
      <w:r w:rsidRPr="005E1580">
        <w:rPr>
          <w:rFonts w:ascii="Century Gothic" w:hAnsi="Century Gothic"/>
          <w:b/>
          <w:bCs/>
          <w:sz w:val="28"/>
          <w:szCs w:val="28"/>
        </w:rPr>
        <w:t>SPONSORSHIP OPPORTUNITIES</w:t>
      </w:r>
      <w:r w:rsidR="005E1580">
        <w:rPr>
          <w:rFonts w:ascii="Century Gothic" w:hAnsi="Century Gothic"/>
          <w:b/>
          <w:bCs/>
          <w:sz w:val="28"/>
          <w:szCs w:val="28"/>
        </w:rPr>
        <w:t xml:space="preserve"> </w:t>
      </w:r>
      <w:r w:rsidR="005E1580" w:rsidRPr="005E1580">
        <w:rPr>
          <w:rFonts w:ascii="Century Gothic" w:hAnsi="Century Gothic"/>
        </w:rPr>
        <w:t>(Fill in the circle to indicate your choice)</w:t>
      </w:r>
    </w:p>
    <w:p w14:paraId="3F392084" w14:textId="77777777" w:rsidR="0068455D" w:rsidRPr="005E1580" w:rsidRDefault="0068455D" w:rsidP="0068455D">
      <w:pPr>
        <w:rPr>
          <w:rFonts w:ascii="Century Gothic" w:hAnsi="Century Gothic"/>
          <w:b/>
          <w:bCs/>
          <w:sz w:val="22"/>
          <w:szCs w:val="22"/>
          <w:u w:val="single"/>
        </w:rPr>
      </w:pPr>
      <w:r w:rsidRPr="005E1580">
        <w:rPr>
          <w:rFonts w:ascii="Century Gothic" w:hAnsi="Century Gothic"/>
          <w:b/>
          <w:bCs/>
          <w:sz w:val="22"/>
          <w:szCs w:val="22"/>
          <w:u w:val="single"/>
        </w:rPr>
        <w:t>Event Sponsorships</w:t>
      </w:r>
    </w:p>
    <w:p w14:paraId="4962647A" w14:textId="2713544C" w:rsidR="006001E7" w:rsidRDefault="00BC4D5A" w:rsidP="006001E7">
      <w:pPr>
        <w:pStyle w:val="ListParagraph"/>
        <w:numPr>
          <w:ilvl w:val="0"/>
          <w:numId w:val="4"/>
        </w:numPr>
        <w:rPr>
          <w:rFonts w:ascii="Century Gothic" w:hAnsi="Century Gothic"/>
          <w:sz w:val="28"/>
          <w:szCs w:val="28"/>
        </w:rPr>
      </w:pPr>
      <w:r w:rsidRPr="005E1580">
        <w:rPr>
          <w:rFonts w:ascii="Century Gothic" w:hAnsi="Century Gothic"/>
          <w:sz w:val="28"/>
          <w:szCs w:val="28"/>
        </w:rPr>
        <w:t>Welcome Registration</w:t>
      </w:r>
      <w:r w:rsidR="003C2709">
        <w:rPr>
          <w:rFonts w:ascii="Century Gothic" w:hAnsi="Century Gothic"/>
          <w:sz w:val="28"/>
          <w:szCs w:val="28"/>
        </w:rPr>
        <w:t xml:space="preserve">  </w:t>
      </w:r>
      <w:r w:rsidRPr="005E1580">
        <w:rPr>
          <w:rFonts w:ascii="Century Gothic" w:hAnsi="Century Gothic"/>
          <w:sz w:val="28"/>
          <w:szCs w:val="28"/>
        </w:rPr>
        <w:t> $</w:t>
      </w:r>
      <w:r w:rsidR="005E1580">
        <w:rPr>
          <w:rFonts w:ascii="Century Gothic" w:hAnsi="Century Gothic"/>
          <w:sz w:val="28"/>
          <w:szCs w:val="28"/>
        </w:rPr>
        <w:t>2</w:t>
      </w:r>
      <w:r w:rsidRPr="005E1580">
        <w:rPr>
          <w:rFonts w:ascii="Century Gothic" w:hAnsi="Century Gothic"/>
          <w:sz w:val="28"/>
          <w:szCs w:val="28"/>
        </w:rPr>
        <w:t>,500</w:t>
      </w:r>
    </w:p>
    <w:p w14:paraId="1845261E" w14:textId="39A31449" w:rsidR="00F4071C" w:rsidRPr="00F4071C" w:rsidRDefault="00F4071C" w:rsidP="00F4071C">
      <w:pPr>
        <w:pStyle w:val="ListParagraph"/>
        <w:numPr>
          <w:ilvl w:val="0"/>
          <w:numId w:val="4"/>
        </w:numPr>
        <w:rPr>
          <w:rFonts w:ascii="Century Gothic" w:hAnsi="Century Gothic"/>
          <w:sz w:val="28"/>
          <w:szCs w:val="28"/>
        </w:rPr>
      </w:pPr>
      <w:r>
        <w:rPr>
          <w:rFonts w:ascii="Century Gothic" w:hAnsi="Century Gothic"/>
          <w:sz w:val="28"/>
          <w:szCs w:val="28"/>
        </w:rPr>
        <w:t>Cruise</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 xml:space="preserve">    $</w:t>
      </w:r>
      <w:r w:rsidR="00065804">
        <w:rPr>
          <w:rFonts w:ascii="Century Gothic" w:hAnsi="Century Gothic"/>
          <w:sz w:val="28"/>
          <w:szCs w:val="28"/>
        </w:rPr>
        <w:t>3</w:t>
      </w:r>
      <w:r w:rsidR="003A20DE">
        <w:rPr>
          <w:rFonts w:ascii="Century Gothic" w:hAnsi="Century Gothic"/>
          <w:sz w:val="28"/>
          <w:szCs w:val="28"/>
        </w:rPr>
        <w:t>5</w:t>
      </w:r>
      <w:r>
        <w:rPr>
          <w:rFonts w:ascii="Century Gothic" w:hAnsi="Century Gothic"/>
          <w:sz w:val="28"/>
          <w:szCs w:val="28"/>
        </w:rPr>
        <w:t>00</w:t>
      </w:r>
    </w:p>
    <w:p w14:paraId="11B1EBF9" w14:textId="3A47A6A7" w:rsidR="00BC4D5A" w:rsidRPr="005E1580" w:rsidRDefault="00BC4D5A" w:rsidP="006001E7">
      <w:pPr>
        <w:pStyle w:val="ListParagraph"/>
        <w:numPr>
          <w:ilvl w:val="0"/>
          <w:numId w:val="4"/>
        </w:numPr>
        <w:rPr>
          <w:rFonts w:ascii="Century Gothic" w:hAnsi="Century Gothic"/>
          <w:sz w:val="28"/>
          <w:szCs w:val="28"/>
        </w:rPr>
      </w:pPr>
      <w:r w:rsidRPr="005E1580">
        <w:rPr>
          <w:rFonts w:ascii="Century Gothic" w:hAnsi="Century Gothic"/>
          <w:sz w:val="28"/>
          <w:szCs w:val="28"/>
        </w:rPr>
        <w:t>Lanyard Sponsor </w:t>
      </w:r>
      <w:r w:rsidR="003C2709">
        <w:rPr>
          <w:rFonts w:ascii="Century Gothic" w:hAnsi="Century Gothic"/>
          <w:sz w:val="28"/>
          <w:szCs w:val="28"/>
        </w:rPr>
        <w:t xml:space="preserve">           </w:t>
      </w:r>
      <w:r w:rsidRPr="005E1580">
        <w:rPr>
          <w:rFonts w:ascii="Century Gothic" w:hAnsi="Century Gothic"/>
          <w:sz w:val="28"/>
          <w:szCs w:val="28"/>
        </w:rPr>
        <w:t>$</w:t>
      </w:r>
      <w:r w:rsidR="005164F0">
        <w:rPr>
          <w:rFonts w:ascii="Century Gothic" w:hAnsi="Century Gothic"/>
          <w:sz w:val="28"/>
          <w:szCs w:val="28"/>
        </w:rPr>
        <w:t>1</w:t>
      </w:r>
      <w:r w:rsidRPr="005E1580">
        <w:rPr>
          <w:rFonts w:ascii="Century Gothic" w:hAnsi="Century Gothic"/>
          <w:sz w:val="28"/>
          <w:szCs w:val="28"/>
        </w:rPr>
        <w:t>,000</w:t>
      </w:r>
    </w:p>
    <w:p w14:paraId="1ADB0E40" w14:textId="77777777" w:rsidR="0068455D" w:rsidRPr="005E1580" w:rsidRDefault="00C221A3" w:rsidP="00C221A3">
      <w:pPr>
        <w:rPr>
          <w:rFonts w:ascii="Century Gothic" w:hAnsi="Century Gothic"/>
          <w:b/>
          <w:bCs/>
          <w:sz w:val="20"/>
          <w:szCs w:val="20"/>
          <w:u w:val="single"/>
        </w:rPr>
      </w:pPr>
      <w:r w:rsidRPr="005E1580">
        <w:rPr>
          <w:rFonts w:ascii="Century Gothic" w:hAnsi="Century Gothic"/>
          <w:b/>
          <w:bCs/>
          <w:sz w:val="20"/>
          <w:szCs w:val="20"/>
          <w:u w:val="single"/>
        </w:rPr>
        <w:t>Meal Sponsorships</w:t>
      </w:r>
    </w:p>
    <w:p w14:paraId="23AFC872" w14:textId="1D884256" w:rsidR="006001E7" w:rsidRPr="005E1580" w:rsidRDefault="00BC4D5A" w:rsidP="006001E7">
      <w:pPr>
        <w:pStyle w:val="ListParagraph"/>
        <w:numPr>
          <w:ilvl w:val="0"/>
          <w:numId w:val="2"/>
        </w:numPr>
        <w:rPr>
          <w:rFonts w:ascii="Century Gothic" w:hAnsi="Century Gothic"/>
          <w:sz w:val="28"/>
          <w:szCs w:val="28"/>
        </w:rPr>
      </w:pPr>
      <w:r w:rsidRPr="005E1580">
        <w:rPr>
          <w:rFonts w:ascii="Century Gothic" w:hAnsi="Century Gothic"/>
          <w:sz w:val="28"/>
          <w:szCs w:val="28"/>
        </w:rPr>
        <w:t>Breakfast </w:t>
      </w:r>
      <w:r w:rsidR="006001E7" w:rsidRPr="005E1580">
        <w:rPr>
          <w:rFonts w:ascii="Century Gothic" w:hAnsi="Century Gothic"/>
          <w:sz w:val="28"/>
          <w:szCs w:val="28"/>
        </w:rPr>
        <w:t xml:space="preserve">  </w:t>
      </w:r>
      <w:r w:rsidR="000F515B">
        <w:rPr>
          <w:rFonts w:ascii="Century Gothic" w:hAnsi="Century Gothic"/>
          <w:sz w:val="28"/>
          <w:szCs w:val="28"/>
        </w:rPr>
        <w:tab/>
        <w:t xml:space="preserve"> </w:t>
      </w:r>
      <w:r w:rsidRPr="005E1580">
        <w:rPr>
          <w:rFonts w:ascii="Century Gothic" w:hAnsi="Century Gothic"/>
          <w:sz w:val="28"/>
          <w:szCs w:val="28"/>
        </w:rPr>
        <w:t>$1,</w:t>
      </w:r>
      <w:r w:rsidR="00C221A3" w:rsidRPr="005E1580">
        <w:rPr>
          <w:rFonts w:ascii="Century Gothic" w:hAnsi="Century Gothic"/>
          <w:sz w:val="28"/>
          <w:szCs w:val="28"/>
        </w:rPr>
        <w:t>5</w:t>
      </w:r>
      <w:r w:rsidRPr="005E1580">
        <w:rPr>
          <w:rFonts w:ascii="Century Gothic" w:hAnsi="Century Gothic"/>
          <w:sz w:val="28"/>
          <w:szCs w:val="28"/>
        </w:rPr>
        <w:t>00</w:t>
      </w:r>
    </w:p>
    <w:p w14:paraId="20779835" w14:textId="2D420455" w:rsidR="00C221A3" w:rsidRPr="005E1580" w:rsidRDefault="00BC4D5A" w:rsidP="006001E7">
      <w:pPr>
        <w:pStyle w:val="ListParagraph"/>
        <w:numPr>
          <w:ilvl w:val="0"/>
          <w:numId w:val="2"/>
        </w:numPr>
        <w:rPr>
          <w:rFonts w:ascii="Century Gothic" w:hAnsi="Century Gothic"/>
          <w:sz w:val="28"/>
          <w:szCs w:val="28"/>
        </w:rPr>
      </w:pPr>
      <w:r w:rsidRPr="005E1580">
        <w:rPr>
          <w:rFonts w:ascii="Century Gothic" w:hAnsi="Century Gothic"/>
          <w:sz w:val="28"/>
          <w:szCs w:val="28"/>
        </w:rPr>
        <w:t>Lunch </w:t>
      </w:r>
      <w:r w:rsidR="00C221A3" w:rsidRPr="005E1580">
        <w:rPr>
          <w:rFonts w:ascii="Century Gothic" w:hAnsi="Century Gothic"/>
          <w:sz w:val="28"/>
          <w:szCs w:val="28"/>
        </w:rPr>
        <w:t xml:space="preserve">       </w:t>
      </w:r>
      <w:r w:rsidR="000F515B">
        <w:rPr>
          <w:rFonts w:ascii="Century Gothic" w:hAnsi="Century Gothic"/>
          <w:sz w:val="28"/>
          <w:szCs w:val="28"/>
        </w:rPr>
        <w:tab/>
      </w:r>
      <w:r w:rsidR="005E1580">
        <w:rPr>
          <w:rFonts w:ascii="Century Gothic" w:hAnsi="Century Gothic"/>
          <w:sz w:val="28"/>
          <w:szCs w:val="28"/>
        </w:rPr>
        <w:t xml:space="preserve"> </w:t>
      </w:r>
      <w:r w:rsidRPr="005E1580">
        <w:rPr>
          <w:rFonts w:ascii="Century Gothic" w:hAnsi="Century Gothic"/>
          <w:sz w:val="28"/>
          <w:szCs w:val="28"/>
        </w:rPr>
        <w:t>$1,</w:t>
      </w:r>
      <w:r w:rsidR="00C221A3" w:rsidRPr="005E1580">
        <w:rPr>
          <w:rFonts w:ascii="Century Gothic" w:hAnsi="Century Gothic"/>
          <w:sz w:val="28"/>
          <w:szCs w:val="28"/>
        </w:rPr>
        <w:t>5</w:t>
      </w:r>
      <w:r w:rsidRPr="005E1580">
        <w:rPr>
          <w:rFonts w:ascii="Century Gothic" w:hAnsi="Century Gothic"/>
          <w:sz w:val="28"/>
          <w:szCs w:val="28"/>
        </w:rPr>
        <w:t>00</w:t>
      </w:r>
    </w:p>
    <w:p w14:paraId="19E5B870" w14:textId="7CBE3D59" w:rsidR="006001E7" w:rsidRPr="005E1580" w:rsidRDefault="006001E7" w:rsidP="006001E7">
      <w:pPr>
        <w:pStyle w:val="ListParagraph"/>
        <w:numPr>
          <w:ilvl w:val="0"/>
          <w:numId w:val="2"/>
        </w:numPr>
        <w:rPr>
          <w:rFonts w:ascii="Century Gothic" w:hAnsi="Century Gothic"/>
          <w:sz w:val="28"/>
          <w:szCs w:val="28"/>
        </w:rPr>
      </w:pPr>
      <w:r w:rsidRPr="005E1580">
        <w:rPr>
          <w:rFonts w:ascii="Century Gothic" w:hAnsi="Century Gothic"/>
          <w:sz w:val="28"/>
          <w:szCs w:val="28"/>
        </w:rPr>
        <w:t xml:space="preserve">Dinner       </w:t>
      </w:r>
      <w:r w:rsidR="000F515B">
        <w:rPr>
          <w:rFonts w:ascii="Century Gothic" w:hAnsi="Century Gothic"/>
          <w:sz w:val="28"/>
          <w:szCs w:val="28"/>
        </w:rPr>
        <w:tab/>
      </w:r>
      <w:r w:rsidR="000F515B">
        <w:rPr>
          <w:rFonts w:ascii="Century Gothic" w:hAnsi="Century Gothic"/>
          <w:sz w:val="28"/>
          <w:szCs w:val="28"/>
        </w:rPr>
        <w:tab/>
      </w:r>
      <w:r w:rsidRPr="005E1580">
        <w:rPr>
          <w:rFonts w:ascii="Century Gothic" w:hAnsi="Century Gothic"/>
          <w:sz w:val="28"/>
          <w:szCs w:val="28"/>
        </w:rPr>
        <w:t xml:space="preserve"> $2,500</w:t>
      </w:r>
    </w:p>
    <w:p w14:paraId="7074CC3B" w14:textId="43C34A41" w:rsidR="006001E7" w:rsidRPr="005164F0" w:rsidRDefault="006001E7" w:rsidP="006001E7">
      <w:pPr>
        <w:pStyle w:val="ListParagraph"/>
        <w:numPr>
          <w:ilvl w:val="0"/>
          <w:numId w:val="2"/>
        </w:numPr>
        <w:rPr>
          <w:rFonts w:ascii="Century Gothic" w:hAnsi="Century Gothic"/>
          <w:strike/>
          <w:sz w:val="28"/>
          <w:szCs w:val="28"/>
        </w:rPr>
      </w:pPr>
      <w:r w:rsidRPr="005164F0">
        <w:rPr>
          <w:rFonts w:ascii="Century Gothic" w:hAnsi="Century Gothic"/>
          <w:strike/>
          <w:sz w:val="28"/>
          <w:szCs w:val="28"/>
        </w:rPr>
        <w:t>Coffee</w:t>
      </w:r>
      <w:r w:rsidRPr="005164F0">
        <w:rPr>
          <w:rFonts w:ascii="Century Gothic" w:hAnsi="Century Gothic"/>
          <w:strike/>
          <w:sz w:val="28"/>
          <w:szCs w:val="28"/>
        </w:rPr>
        <w:tab/>
        <w:t xml:space="preserve"> </w:t>
      </w:r>
      <w:r w:rsidR="000F515B" w:rsidRPr="005164F0">
        <w:rPr>
          <w:rFonts w:ascii="Century Gothic" w:hAnsi="Century Gothic"/>
          <w:strike/>
          <w:sz w:val="28"/>
          <w:szCs w:val="28"/>
        </w:rPr>
        <w:tab/>
        <w:t xml:space="preserve"> </w:t>
      </w:r>
      <w:r w:rsidRPr="005164F0">
        <w:rPr>
          <w:rFonts w:ascii="Century Gothic" w:hAnsi="Century Gothic"/>
          <w:strike/>
          <w:sz w:val="28"/>
          <w:szCs w:val="28"/>
        </w:rPr>
        <w:t>$</w:t>
      </w:r>
      <w:r w:rsidR="005E1580" w:rsidRPr="005164F0">
        <w:rPr>
          <w:rFonts w:ascii="Century Gothic" w:hAnsi="Century Gothic"/>
          <w:strike/>
          <w:sz w:val="28"/>
          <w:szCs w:val="28"/>
        </w:rPr>
        <w:t>10</w:t>
      </w:r>
      <w:r w:rsidRPr="005164F0">
        <w:rPr>
          <w:rFonts w:ascii="Century Gothic" w:hAnsi="Century Gothic"/>
          <w:strike/>
          <w:sz w:val="28"/>
          <w:szCs w:val="28"/>
        </w:rPr>
        <w:t>00</w:t>
      </w:r>
      <w:r w:rsidR="005164F0">
        <w:rPr>
          <w:rFonts w:ascii="Century Gothic" w:hAnsi="Century Gothic"/>
          <w:strike/>
          <w:sz w:val="28"/>
          <w:szCs w:val="28"/>
        </w:rPr>
        <w:t xml:space="preserve">   </w:t>
      </w:r>
      <w:r w:rsidR="005164F0" w:rsidRPr="005164F0">
        <w:rPr>
          <w:rFonts w:ascii="Century Gothic" w:hAnsi="Century Gothic"/>
          <w:color w:val="EE0000"/>
          <w:sz w:val="28"/>
          <w:szCs w:val="28"/>
        </w:rPr>
        <w:t>Sold</w:t>
      </w:r>
    </w:p>
    <w:p w14:paraId="48596782" w14:textId="2EA82CCC" w:rsidR="000F515B" w:rsidRPr="005E1580" w:rsidRDefault="000F515B" w:rsidP="006001E7">
      <w:pPr>
        <w:pStyle w:val="ListParagraph"/>
        <w:numPr>
          <w:ilvl w:val="0"/>
          <w:numId w:val="2"/>
        </w:numPr>
        <w:rPr>
          <w:rFonts w:ascii="Century Gothic" w:hAnsi="Century Gothic"/>
          <w:sz w:val="28"/>
          <w:szCs w:val="28"/>
        </w:rPr>
      </w:pPr>
      <w:r>
        <w:rPr>
          <w:rFonts w:ascii="Century Gothic" w:hAnsi="Century Gothic"/>
          <w:sz w:val="28"/>
          <w:szCs w:val="28"/>
        </w:rPr>
        <w:t>Drink</w:t>
      </w:r>
      <w:r>
        <w:rPr>
          <w:rFonts w:ascii="Century Gothic" w:hAnsi="Century Gothic"/>
          <w:sz w:val="28"/>
          <w:szCs w:val="28"/>
        </w:rPr>
        <w:tab/>
      </w:r>
      <w:r w:rsidR="001F2E76">
        <w:rPr>
          <w:rFonts w:ascii="Century Gothic" w:hAnsi="Century Gothic"/>
          <w:sz w:val="28"/>
          <w:szCs w:val="28"/>
        </w:rPr>
        <w:tab/>
      </w:r>
      <w:r w:rsidR="00A04A98">
        <w:rPr>
          <w:rFonts w:ascii="Century Gothic" w:hAnsi="Century Gothic"/>
          <w:sz w:val="28"/>
          <w:szCs w:val="28"/>
        </w:rPr>
        <w:tab/>
      </w:r>
      <w:r>
        <w:rPr>
          <w:rFonts w:ascii="Century Gothic" w:hAnsi="Century Gothic"/>
          <w:sz w:val="28"/>
          <w:szCs w:val="28"/>
        </w:rPr>
        <w:t xml:space="preserve"> $700</w:t>
      </w:r>
    </w:p>
    <w:p w14:paraId="0A75234A" w14:textId="232A0D06" w:rsidR="00BC4D5A" w:rsidRPr="005E1580" w:rsidRDefault="00BC4D5A" w:rsidP="00BC4D5A">
      <w:pPr>
        <w:rPr>
          <w:rFonts w:ascii="Century Gothic" w:hAnsi="Century Gothic"/>
          <w:b/>
          <w:bCs/>
          <w:sz w:val="20"/>
          <w:szCs w:val="20"/>
          <w:u w:val="single"/>
        </w:rPr>
      </w:pPr>
      <w:r w:rsidRPr="005E1580">
        <w:rPr>
          <w:rFonts w:ascii="Century Gothic" w:hAnsi="Century Gothic"/>
          <w:b/>
          <w:bCs/>
          <w:sz w:val="20"/>
          <w:szCs w:val="20"/>
          <w:u w:val="single"/>
        </w:rPr>
        <w:t>Speaker Sponsorships</w:t>
      </w:r>
    </w:p>
    <w:p w14:paraId="60958475" w14:textId="61F6A14A" w:rsidR="0045026E" w:rsidRDefault="00C221A3" w:rsidP="0045026E">
      <w:pPr>
        <w:pStyle w:val="ListParagraph"/>
        <w:numPr>
          <w:ilvl w:val="0"/>
          <w:numId w:val="1"/>
        </w:numPr>
        <w:rPr>
          <w:rFonts w:ascii="Century Gothic" w:hAnsi="Century Gothic"/>
          <w:sz w:val="28"/>
          <w:szCs w:val="28"/>
        </w:rPr>
      </w:pPr>
      <w:r w:rsidRPr="005E1580">
        <w:rPr>
          <w:rFonts w:ascii="Century Gothic" w:hAnsi="Century Gothic"/>
          <w:sz w:val="28"/>
          <w:szCs w:val="28"/>
        </w:rPr>
        <w:t xml:space="preserve">Speaker </w:t>
      </w:r>
      <w:r w:rsidR="00F4071C">
        <w:rPr>
          <w:rFonts w:ascii="Century Gothic" w:hAnsi="Century Gothic"/>
          <w:sz w:val="28"/>
          <w:szCs w:val="28"/>
        </w:rPr>
        <w:t xml:space="preserve"> </w:t>
      </w:r>
      <w:r w:rsidRPr="005E1580">
        <w:rPr>
          <w:rFonts w:ascii="Century Gothic" w:hAnsi="Century Gothic"/>
          <w:sz w:val="28"/>
          <w:szCs w:val="28"/>
        </w:rPr>
        <w:t xml:space="preserve"> </w:t>
      </w:r>
      <w:r w:rsidR="007D2619">
        <w:rPr>
          <w:rFonts w:ascii="Century Gothic" w:hAnsi="Century Gothic"/>
          <w:sz w:val="28"/>
          <w:szCs w:val="28"/>
        </w:rPr>
        <w:tab/>
      </w:r>
      <w:r w:rsidR="007D2619">
        <w:rPr>
          <w:rFonts w:ascii="Century Gothic" w:hAnsi="Century Gothic"/>
          <w:sz w:val="28"/>
          <w:szCs w:val="28"/>
        </w:rPr>
        <w:tab/>
      </w:r>
      <w:r w:rsidR="00BC4D5A" w:rsidRPr="005E1580">
        <w:rPr>
          <w:rFonts w:ascii="Century Gothic" w:hAnsi="Century Gothic"/>
          <w:sz w:val="28"/>
          <w:szCs w:val="28"/>
        </w:rPr>
        <w:t> $1,500</w:t>
      </w:r>
    </w:p>
    <w:p w14:paraId="34C5BECE" w14:textId="77777777" w:rsidR="00F4071C" w:rsidRDefault="00F4071C" w:rsidP="00F4071C">
      <w:pPr>
        <w:pStyle w:val="ListParagraph"/>
        <w:ind w:left="1440"/>
        <w:rPr>
          <w:rFonts w:ascii="Century Gothic" w:hAnsi="Century Gothic"/>
          <w:sz w:val="28"/>
          <w:szCs w:val="28"/>
        </w:rPr>
      </w:pPr>
    </w:p>
    <w:p w14:paraId="5C6D9809" w14:textId="77777777" w:rsidR="00F4071C" w:rsidRPr="00F4071C" w:rsidRDefault="00F4071C" w:rsidP="00F4071C">
      <w:pPr>
        <w:pStyle w:val="ListParagraph"/>
        <w:ind w:left="1440"/>
        <w:rPr>
          <w:rFonts w:ascii="Century Gothic" w:hAnsi="Century Gothic"/>
          <w:sz w:val="28"/>
          <w:szCs w:val="28"/>
        </w:rPr>
      </w:pPr>
    </w:p>
    <w:p w14:paraId="7B97249C" w14:textId="57F4F742" w:rsidR="006001E7" w:rsidRPr="005E1580" w:rsidRDefault="006001E7" w:rsidP="006001E7">
      <w:pPr>
        <w:rPr>
          <w:rFonts w:ascii="Century Gothic" w:hAnsi="Century Gothic"/>
        </w:rPr>
      </w:pPr>
      <w:r w:rsidRPr="005E1580">
        <w:rPr>
          <w:rFonts w:ascii="Century Gothic" w:hAnsi="Century Gothic"/>
        </w:rPr>
        <w:t>Company _____________________________________________</w:t>
      </w:r>
    </w:p>
    <w:p w14:paraId="73532097" w14:textId="1F1DBF50" w:rsidR="006001E7" w:rsidRPr="005E1580" w:rsidRDefault="006001E7" w:rsidP="006001E7">
      <w:pPr>
        <w:rPr>
          <w:rFonts w:ascii="Century Gothic" w:hAnsi="Century Gothic"/>
        </w:rPr>
      </w:pPr>
      <w:r w:rsidRPr="005E1580">
        <w:rPr>
          <w:rFonts w:ascii="Century Gothic" w:hAnsi="Century Gothic"/>
        </w:rPr>
        <w:t>Name _________________________________________________</w:t>
      </w:r>
    </w:p>
    <w:p w14:paraId="6448A95C" w14:textId="74B6E9B3" w:rsidR="006001E7" w:rsidRPr="005E1580" w:rsidRDefault="006001E7" w:rsidP="006001E7">
      <w:pPr>
        <w:rPr>
          <w:rFonts w:ascii="Century Gothic" w:hAnsi="Century Gothic"/>
        </w:rPr>
      </w:pPr>
      <w:r w:rsidRPr="005E1580">
        <w:rPr>
          <w:rFonts w:ascii="Century Gothic" w:hAnsi="Century Gothic"/>
        </w:rPr>
        <w:t>Email _________________________________________________</w:t>
      </w:r>
    </w:p>
    <w:p w14:paraId="1F9E9F2F" w14:textId="77777777" w:rsidR="005E1580" w:rsidRPr="005E1580" w:rsidRDefault="006001E7" w:rsidP="005E1580">
      <w:pPr>
        <w:rPr>
          <w:rFonts w:ascii="Century Gothic" w:hAnsi="Century Gothic"/>
          <w:sz w:val="28"/>
          <w:szCs w:val="28"/>
        </w:rPr>
      </w:pPr>
      <w:r w:rsidRPr="005E1580">
        <w:rPr>
          <w:rFonts w:ascii="Century Gothic" w:hAnsi="Century Gothic"/>
        </w:rPr>
        <w:t>Signature</w:t>
      </w:r>
      <w:r w:rsidRPr="005E1580">
        <w:rPr>
          <w:rFonts w:ascii="Century Gothic" w:hAnsi="Century Gothic"/>
          <w:sz w:val="28"/>
          <w:szCs w:val="28"/>
        </w:rPr>
        <w:t xml:space="preserve"> ________________________________________</w:t>
      </w:r>
    </w:p>
    <w:p w14:paraId="72E9AAF9" w14:textId="77777777" w:rsidR="00F4071C" w:rsidRDefault="00F4071C" w:rsidP="005E1580">
      <w:pPr>
        <w:rPr>
          <w:rFonts w:ascii="Century Gothic" w:hAnsi="Century Gothic"/>
          <w:b/>
          <w:bCs/>
          <w:sz w:val="32"/>
          <w:szCs w:val="32"/>
        </w:rPr>
      </w:pPr>
    </w:p>
    <w:p w14:paraId="0B499059" w14:textId="736E8B7A" w:rsidR="005E1580" w:rsidRPr="005E1580" w:rsidRDefault="005E1580" w:rsidP="005E1580">
      <w:pPr>
        <w:rPr>
          <w:rFonts w:ascii="Century Gothic" w:hAnsi="Century Gothic"/>
          <w:b/>
          <w:bCs/>
          <w:sz w:val="32"/>
          <w:szCs w:val="32"/>
        </w:rPr>
      </w:pPr>
      <w:r w:rsidRPr="005E1580">
        <w:rPr>
          <w:rFonts w:ascii="Century Gothic" w:hAnsi="Century Gothic"/>
          <w:b/>
          <w:bCs/>
          <w:sz w:val="32"/>
          <w:szCs w:val="32"/>
        </w:rPr>
        <w:lastRenderedPageBreak/>
        <w:t>Sponsor Recognition &amp; Benefits</w:t>
      </w:r>
    </w:p>
    <w:p w14:paraId="6AD751FF" w14:textId="0AF59B0A" w:rsidR="005E1580" w:rsidRPr="005E1580" w:rsidRDefault="005E1580" w:rsidP="005E1580">
      <w:pPr>
        <w:rPr>
          <w:rFonts w:ascii="Century Gothic" w:hAnsi="Century Gothic"/>
        </w:rPr>
      </w:pPr>
      <w:r w:rsidRPr="005E1580">
        <w:rPr>
          <w:rFonts w:ascii="Century Gothic" w:hAnsi="Century Gothic"/>
          <w:b/>
          <w:bCs/>
        </w:rPr>
        <w:t>Welcome Sponsorship</w:t>
      </w:r>
    </w:p>
    <w:p w14:paraId="6171A689" w14:textId="77777777" w:rsidR="005E1580" w:rsidRPr="005E1580" w:rsidRDefault="005E1580" w:rsidP="005E1580">
      <w:pPr>
        <w:numPr>
          <w:ilvl w:val="0"/>
          <w:numId w:val="8"/>
        </w:numPr>
        <w:rPr>
          <w:rFonts w:ascii="Century Gothic" w:hAnsi="Century Gothic"/>
        </w:rPr>
      </w:pPr>
      <w:r w:rsidRPr="005E1580">
        <w:rPr>
          <w:rFonts w:ascii="Century Gothic" w:hAnsi="Century Gothic"/>
        </w:rPr>
        <w:t>Logo prominently displayed at event registration and main entry</w:t>
      </w:r>
    </w:p>
    <w:p w14:paraId="600EBC32" w14:textId="77777777" w:rsidR="005E1580" w:rsidRPr="005E1580" w:rsidRDefault="005E1580" w:rsidP="005E1580">
      <w:pPr>
        <w:numPr>
          <w:ilvl w:val="0"/>
          <w:numId w:val="8"/>
        </w:numPr>
        <w:rPr>
          <w:rFonts w:ascii="Century Gothic" w:hAnsi="Century Gothic"/>
        </w:rPr>
      </w:pPr>
      <w:r w:rsidRPr="005E1580">
        <w:rPr>
          <w:rFonts w:ascii="Century Gothic" w:hAnsi="Century Gothic"/>
        </w:rPr>
        <w:t>First-impression visibility for all attendees upon arrival</w:t>
      </w:r>
    </w:p>
    <w:p w14:paraId="3056AF9E" w14:textId="77777777" w:rsidR="005E1580" w:rsidRPr="005E1580" w:rsidRDefault="005E1580" w:rsidP="005E1580">
      <w:pPr>
        <w:numPr>
          <w:ilvl w:val="0"/>
          <w:numId w:val="8"/>
        </w:numPr>
        <w:rPr>
          <w:rFonts w:ascii="Century Gothic" w:hAnsi="Century Gothic"/>
        </w:rPr>
      </w:pPr>
      <w:r w:rsidRPr="005E1580">
        <w:rPr>
          <w:rFonts w:ascii="Century Gothic" w:hAnsi="Century Gothic"/>
        </w:rPr>
        <w:t>Logo included on event website and written materials</w:t>
      </w:r>
    </w:p>
    <w:p w14:paraId="089C17FE" w14:textId="77777777" w:rsidR="005E1580" w:rsidRPr="005E1580" w:rsidRDefault="005E1580" w:rsidP="005E1580">
      <w:pPr>
        <w:rPr>
          <w:rFonts w:ascii="Century Gothic" w:hAnsi="Century Gothic"/>
        </w:rPr>
      </w:pPr>
      <w:r w:rsidRPr="005E1580">
        <w:rPr>
          <w:rFonts w:ascii="Century Gothic" w:hAnsi="Century Gothic"/>
          <w:b/>
          <w:bCs/>
        </w:rPr>
        <w:t>Lanyard Sponsorship</w:t>
      </w:r>
    </w:p>
    <w:p w14:paraId="67512BB6" w14:textId="77777777" w:rsidR="005E1580" w:rsidRPr="005E1580" w:rsidRDefault="005E1580" w:rsidP="005E1580">
      <w:pPr>
        <w:numPr>
          <w:ilvl w:val="0"/>
          <w:numId w:val="9"/>
        </w:numPr>
        <w:rPr>
          <w:rFonts w:ascii="Century Gothic" w:hAnsi="Century Gothic"/>
        </w:rPr>
      </w:pPr>
      <w:r w:rsidRPr="005E1580">
        <w:rPr>
          <w:rFonts w:ascii="Century Gothic" w:hAnsi="Century Gothic"/>
        </w:rPr>
        <w:t>Logo printed on the lanyard worn by every attendee</w:t>
      </w:r>
    </w:p>
    <w:p w14:paraId="3006C70D" w14:textId="77777777" w:rsidR="005E1580" w:rsidRPr="005E1580" w:rsidRDefault="005E1580" w:rsidP="005E1580">
      <w:pPr>
        <w:numPr>
          <w:ilvl w:val="0"/>
          <w:numId w:val="9"/>
        </w:numPr>
        <w:rPr>
          <w:rFonts w:ascii="Century Gothic" w:hAnsi="Century Gothic"/>
        </w:rPr>
      </w:pPr>
      <w:r w:rsidRPr="005E1580">
        <w:rPr>
          <w:rFonts w:ascii="Century Gothic" w:hAnsi="Century Gothic"/>
        </w:rPr>
        <w:t>Continuous, all-day brand exposure throughout the event</w:t>
      </w:r>
    </w:p>
    <w:p w14:paraId="0F0F00B6" w14:textId="77777777" w:rsidR="005E1580" w:rsidRPr="005E1580" w:rsidRDefault="005E1580" w:rsidP="005E1580">
      <w:pPr>
        <w:numPr>
          <w:ilvl w:val="0"/>
          <w:numId w:val="9"/>
        </w:numPr>
        <w:rPr>
          <w:rFonts w:ascii="Century Gothic" w:hAnsi="Century Gothic"/>
        </w:rPr>
      </w:pPr>
      <w:r w:rsidRPr="005E1580">
        <w:rPr>
          <w:rFonts w:ascii="Century Gothic" w:hAnsi="Century Gothic"/>
        </w:rPr>
        <w:t>Logo included on event website and written materials</w:t>
      </w:r>
    </w:p>
    <w:p w14:paraId="0E794921" w14:textId="2914D791" w:rsidR="005E1580" w:rsidRPr="005E1580" w:rsidRDefault="005E1580" w:rsidP="005E1580">
      <w:pPr>
        <w:rPr>
          <w:rFonts w:ascii="Century Gothic" w:hAnsi="Century Gothic"/>
          <w:sz w:val="28"/>
          <w:szCs w:val="28"/>
        </w:rPr>
      </w:pPr>
      <w:r w:rsidRPr="005E1580">
        <w:rPr>
          <w:rFonts w:ascii="Century Gothic" w:hAnsi="Century Gothic"/>
          <w:b/>
          <w:bCs/>
        </w:rPr>
        <w:t>Meal Sponsorship</w:t>
      </w:r>
    </w:p>
    <w:p w14:paraId="5DF740DE" w14:textId="77777777" w:rsidR="005E1580" w:rsidRPr="005E1580" w:rsidRDefault="005E1580" w:rsidP="005E1580">
      <w:pPr>
        <w:numPr>
          <w:ilvl w:val="0"/>
          <w:numId w:val="5"/>
        </w:numPr>
        <w:rPr>
          <w:rFonts w:ascii="Century Gothic" w:hAnsi="Century Gothic"/>
        </w:rPr>
      </w:pPr>
      <w:r w:rsidRPr="005E1580">
        <w:rPr>
          <w:rFonts w:ascii="Century Gothic" w:hAnsi="Century Gothic"/>
        </w:rPr>
        <w:t>Logo displayed in meal service areas and/or on meal signage</w:t>
      </w:r>
    </w:p>
    <w:p w14:paraId="7180623B" w14:textId="7086A359" w:rsidR="005E1580" w:rsidRPr="005E1580" w:rsidRDefault="005E1580" w:rsidP="005E1580">
      <w:pPr>
        <w:numPr>
          <w:ilvl w:val="0"/>
          <w:numId w:val="5"/>
        </w:numPr>
        <w:rPr>
          <w:rFonts w:ascii="Century Gothic" w:hAnsi="Century Gothic"/>
        </w:rPr>
      </w:pPr>
      <w:r w:rsidRPr="005E1580">
        <w:rPr>
          <w:rFonts w:ascii="Century Gothic" w:hAnsi="Century Gothic"/>
        </w:rPr>
        <w:t>High-visibility exposure during shared mealtimes when attendees gather</w:t>
      </w:r>
    </w:p>
    <w:p w14:paraId="65456C9D" w14:textId="77777777" w:rsidR="005E1580" w:rsidRPr="005E1580" w:rsidRDefault="005E1580" w:rsidP="005E1580">
      <w:pPr>
        <w:numPr>
          <w:ilvl w:val="0"/>
          <w:numId w:val="5"/>
        </w:numPr>
        <w:rPr>
          <w:rFonts w:ascii="Century Gothic" w:hAnsi="Century Gothic"/>
        </w:rPr>
      </w:pPr>
      <w:r w:rsidRPr="005E1580">
        <w:rPr>
          <w:rFonts w:ascii="Century Gothic" w:hAnsi="Century Gothic"/>
        </w:rPr>
        <w:t>Logo included on event website and written materials</w:t>
      </w:r>
    </w:p>
    <w:p w14:paraId="3364B48D" w14:textId="77777777" w:rsidR="005E1580" w:rsidRPr="005E1580" w:rsidRDefault="005E1580" w:rsidP="005E1580">
      <w:pPr>
        <w:rPr>
          <w:rFonts w:ascii="Century Gothic" w:hAnsi="Century Gothic"/>
        </w:rPr>
      </w:pPr>
      <w:r w:rsidRPr="005E1580">
        <w:rPr>
          <w:rFonts w:ascii="Century Gothic" w:hAnsi="Century Gothic"/>
          <w:b/>
          <w:bCs/>
        </w:rPr>
        <w:t>Coffee Sponsorship</w:t>
      </w:r>
    </w:p>
    <w:p w14:paraId="396F662E" w14:textId="77777777" w:rsidR="005E1580" w:rsidRPr="005E1580" w:rsidRDefault="005E1580" w:rsidP="005E1580">
      <w:pPr>
        <w:numPr>
          <w:ilvl w:val="0"/>
          <w:numId w:val="6"/>
        </w:numPr>
        <w:rPr>
          <w:rFonts w:ascii="Century Gothic" w:hAnsi="Century Gothic"/>
        </w:rPr>
      </w:pPr>
      <w:r w:rsidRPr="005E1580">
        <w:rPr>
          <w:rFonts w:ascii="Century Gothic" w:hAnsi="Century Gothic"/>
        </w:rPr>
        <w:t>Logo displayed at the coffee station</w:t>
      </w:r>
    </w:p>
    <w:p w14:paraId="01AFCE34" w14:textId="77777777" w:rsidR="005E1580" w:rsidRPr="005E1580" w:rsidRDefault="005E1580" w:rsidP="005E1580">
      <w:pPr>
        <w:numPr>
          <w:ilvl w:val="0"/>
          <w:numId w:val="6"/>
        </w:numPr>
        <w:rPr>
          <w:rFonts w:ascii="Century Gothic" w:hAnsi="Century Gothic"/>
        </w:rPr>
      </w:pPr>
      <w:r w:rsidRPr="005E1580">
        <w:rPr>
          <w:rFonts w:ascii="Century Gothic" w:hAnsi="Century Gothic"/>
        </w:rPr>
        <w:t>Repeated exposure during peak networking and break periods</w:t>
      </w:r>
    </w:p>
    <w:p w14:paraId="50864C0C" w14:textId="77777777" w:rsidR="005E1580" w:rsidRPr="005E1580" w:rsidRDefault="005E1580" w:rsidP="005E1580">
      <w:pPr>
        <w:numPr>
          <w:ilvl w:val="0"/>
          <w:numId w:val="6"/>
        </w:numPr>
        <w:rPr>
          <w:rFonts w:ascii="Century Gothic" w:hAnsi="Century Gothic"/>
        </w:rPr>
      </w:pPr>
      <w:r w:rsidRPr="005E1580">
        <w:rPr>
          <w:rFonts w:ascii="Century Gothic" w:hAnsi="Century Gothic"/>
        </w:rPr>
        <w:t>Logo included on event website and written materials</w:t>
      </w:r>
    </w:p>
    <w:p w14:paraId="4B205A2D" w14:textId="77777777" w:rsidR="005E1580" w:rsidRPr="005E1580" w:rsidRDefault="005E1580" w:rsidP="005E1580">
      <w:pPr>
        <w:rPr>
          <w:rFonts w:ascii="Century Gothic" w:hAnsi="Century Gothic"/>
        </w:rPr>
      </w:pPr>
      <w:r w:rsidRPr="005E1580">
        <w:rPr>
          <w:rFonts w:ascii="Century Gothic" w:hAnsi="Century Gothic"/>
          <w:b/>
          <w:bCs/>
        </w:rPr>
        <w:t>Speaker Sponsorship</w:t>
      </w:r>
    </w:p>
    <w:p w14:paraId="33305DD2" w14:textId="77777777" w:rsidR="005E1580" w:rsidRPr="005E1580" w:rsidRDefault="005E1580" w:rsidP="005E1580">
      <w:pPr>
        <w:numPr>
          <w:ilvl w:val="0"/>
          <w:numId w:val="7"/>
        </w:numPr>
        <w:rPr>
          <w:rFonts w:ascii="Century Gothic" w:hAnsi="Century Gothic"/>
        </w:rPr>
      </w:pPr>
      <w:r w:rsidRPr="005E1580">
        <w:rPr>
          <w:rFonts w:ascii="Century Gothic" w:hAnsi="Century Gothic"/>
        </w:rPr>
        <w:t>Logo displayed during a sponsored speaker’s presentation</w:t>
      </w:r>
    </w:p>
    <w:p w14:paraId="618C0339" w14:textId="77777777" w:rsidR="005E1580" w:rsidRPr="005E1580" w:rsidRDefault="005E1580" w:rsidP="005E1580">
      <w:pPr>
        <w:numPr>
          <w:ilvl w:val="0"/>
          <w:numId w:val="7"/>
        </w:numPr>
        <w:rPr>
          <w:rFonts w:ascii="Century Gothic" w:hAnsi="Century Gothic"/>
        </w:rPr>
      </w:pPr>
      <w:r w:rsidRPr="005E1580">
        <w:rPr>
          <w:rFonts w:ascii="Century Gothic" w:hAnsi="Century Gothic"/>
        </w:rPr>
        <w:t>Recognition associated with the speaker session</w:t>
      </w:r>
    </w:p>
    <w:p w14:paraId="53649BEA" w14:textId="4F9F3449" w:rsidR="005E1580" w:rsidRPr="005E1580" w:rsidRDefault="005E1580" w:rsidP="005E1580">
      <w:pPr>
        <w:numPr>
          <w:ilvl w:val="0"/>
          <w:numId w:val="7"/>
        </w:numPr>
        <w:rPr>
          <w:rFonts w:ascii="Century Gothic" w:hAnsi="Century Gothic"/>
        </w:rPr>
      </w:pPr>
      <w:r w:rsidRPr="005E1580">
        <w:rPr>
          <w:rFonts w:ascii="Century Gothic" w:hAnsi="Century Gothic"/>
        </w:rPr>
        <w:t>Sponsor may select which speaker to sponsor (</w:t>
      </w:r>
      <w:proofErr w:type="gramStart"/>
      <w:r w:rsidRPr="005E1580">
        <w:rPr>
          <w:rFonts w:ascii="Century Gothic" w:hAnsi="Century Gothic"/>
        </w:rPr>
        <w:t>at a later date</w:t>
      </w:r>
      <w:proofErr w:type="gramEnd"/>
      <w:r w:rsidRPr="005E1580">
        <w:rPr>
          <w:rFonts w:ascii="Century Gothic" w:hAnsi="Century Gothic"/>
        </w:rPr>
        <w:t>)</w:t>
      </w:r>
    </w:p>
    <w:p w14:paraId="1295A7EF" w14:textId="1C216361" w:rsidR="00EC7F6E" w:rsidRPr="005E1580" w:rsidRDefault="005E1580" w:rsidP="00EC7F6E">
      <w:pPr>
        <w:numPr>
          <w:ilvl w:val="0"/>
          <w:numId w:val="7"/>
        </w:numPr>
        <w:rPr>
          <w:rFonts w:ascii="Century Gothic" w:hAnsi="Century Gothic"/>
        </w:rPr>
      </w:pPr>
      <w:r w:rsidRPr="005E1580">
        <w:rPr>
          <w:rFonts w:ascii="Century Gothic" w:hAnsi="Century Gothic"/>
        </w:rPr>
        <w:t>Logo included on event website and written materials</w:t>
      </w:r>
    </w:p>
    <w:sectPr w:rsidR="00EC7F6E" w:rsidRPr="005E158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6E585" w14:textId="77777777" w:rsidR="003F3D06" w:rsidRDefault="003F3D06" w:rsidP="006001E7">
      <w:pPr>
        <w:spacing w:after="0" w:line="240" w:lineRule="auto"/>
      </w:pPr>
      <w:r>
        <w:separator/>
      </w:r>
    </w:p>
  </w:endnote>
  <w:endnote w:type="continuationSeparator" w:id="0">
    <w:p w14:paraId="0C1D8AA3" w14:textId="77777777" w:rsidR="003F3D06" w:rsidRDefault="003F3D06" w:rsidP="00600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623C" w14:textId="097DCA3E" w:rsidR="006001E7" w:rsidRDefault="0037533D">
    <w:pPr>
      <w:pStyle w:val="Footer"/>
    </w:pPr>
    <w:r w:rsidRPr="0037533D">
      <w:t>Signature constitutes acceptance of and agreement to pay the amount indicated.</w:t>
    </w:r>
  </w:p>
  <w:p w14:paraId="774F32AD" w14:textId="77777777" w:rsidR="006001E7" w:rsidRDefault="00600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BD5F" w14:textId="77777777" w:rsidR="003F3D06" w:rsidRDefault="003F3D06" w:rsidP="006001E7">
      <w:pPr>
        <w:spacing w:after="0" w:line="240" w:lineRule="auto"/>
      </w:pPr>
      <w:r>
        <w:separator/>
      </w:r>
    </w:p>
  </w:footnote>
  <w:footnote w:type="continuationSeparator" w:id="0">
    <w:p w14:paraId="59A7732D" w14:textId="77777777" w:rsidR="003F3D06" w:rsidRDefault="003F3D06" w:rsidP="006001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0D2F"/>
    <w:multiLevelType w:val="hybridMultilevel"/>
    <w:tmpl w:val="098828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4B13C4"/>
    <w:multiLevelType w:val="multilevel"/>
    <w:tmpl w:val="03DE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F32614"/>
    <w:multiLevelType w:val="multilevel"/>
    <w:tmpl w:val="2E48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3D7867"/>
    <w:multiLevelType w:val="multilevel"/>
    <w:tmpl w:val="AF18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247105"/>
    <w:multiLevelType w:val="hybridMultilevel"/>
    <w:tmpl w:val="66C6422C"/>
    <w:lvl w:ilvl="0" w:tplc="EDAEE112">
      <w:start w:val="1"/>
      <w:numFmt w:val="bullet"/>
      <w:lvlText w:val="o"/>
      <w:lvlJc w:val="left"/>
      <w:pPr>
        <w:ind w:left="1440" w:hanging="360"/>
      </w:pPr>
      <w:rPr>
        <w:rFonts w:ascii="Courier New" w:hAnsi="Courier New" w:cs="Courier New" w:hint="default"/>
        <w:sz w:val="40"/>
        <w:szCs w:val="4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4764F51"/>
    <w:multiLevelType w:val="multilevel"/>
    <w:tmpl w:val="2BEC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E9490E"/>
    <w:multiLevelType w:val="hybridMultilevel"/>
    <w:tmpl w:val="8C18F6D0"/>
    <w:lvl w:ilvl="0" w:tplc="0FD0EBF0">
      <w:start w:val="1"/>
      <w:numFmt w:val="bullet"/>
      <w:lvlText w:val="o"/>
      <w:lvlJc w:val="left"/>
      <w:pPr>
        <w:ind w:left="1440" w:hanging="360"/>
      </w:pPr>
      <w:rPr>
        <w:rFonts w:ascii="Courier New" w:hAnsi="Courier New" w:cs="Courier New" w:hint="default"/>
        <w:sz w:val="40"/>
        <w:szCs w:val="4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7D433E89"/>
    <w:multiLevelType w:val="hybridMultilevel"/>
    <w:tmpl w:val="EF6E15A2"/>
    <w:lvl w:ilvl="0" w:tplc="61B4BCB6">
      <w:start w:val="1"/>
      <w:numFmt w:val="bullet"/>
      <w:lvlText w:val="o"/>
      <w:lvlJc w:val="left"/>
      <w:pPr>
        <w:ind w:left="1440" w:hanging="360"/>
      </w:pPr>
      <w:rPr>
        <w:rFonts w:ascii="Courier New" w:hAnsi="Courier New" w:cs="Courier New" w:hint="default"/>
        <w:sz w:val="40"/>
        <w:szCs w:val="4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F967863"/>
    <w:multiLevelType w:val="multilevel"/>
    <w:tmpl w:val="5BF2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8318900">
    <w:abstractNumId w:val="7"/>
  </w:num>
  <w:num w:numId="2" w16cid:durableId="40641853">
    <w:abstractNumId w:val="4"/>
  </w:num>
  <w:num w:numId="3" w16cid:durableId="752512811">
    <w:abstractNumId w:val="0"/>
  </w:num>
  <w:num w:numId="4" w16cid:durableId="1519655325">
    <w:abstractNumId w:val="6"/>
  </w:num>
  <w:num w:numId="5" w16cid:durableId="2016419717">
    <w:abstractNumId w:val="2"/>
  </w:num>
  <w:num w:numId="6" w16cid:durableId="639456121">
    <w:abstractNumId w:val="5"/>
  </w:num>
  <w:num w:numId="7" w16cid:durableId="490829549">
    <w:abstractNumId w:val="8"/>
  </w:num>
  <w:num w:numId="8" w16cid:durableId="171604430">
    <w:abstractNumId w:val="3"/>
  </w:num>
  <w:num w:numId="9" w16cid:durableId="1164013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D5A"/>
    <w:rsid w:val="00015CA9"/>
    <w:rsid w:val="00065804"/>
    <w:rsid w:val="00074D17"/>
    <w:rsid w:val="000F515B"/>
    <w:rsid w:val="00163486"/>
    <w:rsid w:val="001C2830"/>
    <w:rsid w:val="001F2E76"/>
    <w:rsid w:val="00255B9A"/>
    <w:rsid w:val="00281ABC"/>
    <w:rsid w:val="003039BD"/>
    <w:rsid w:val="00322573"/>
    <w:rsid w:val="003744B8"/>
    <w:rsid w:val="0037533D"/>
    <w:rsid w:val="003A20DE"/>
    <w:rsid w:val="003B72E5"/>
    <w:rsid w:val="003C2709"/>
    <w:rsid w:val="003F3D06"/>
    <w:rsid w:val="00425C08"/>
    <w:rsid w:val="0045026E"/>
    <w:rsid w:val="005164F0"/>
    <w:rsid w:val="005701A4"/>
    <w:rsid w:val="005E1580"/>
    <w:rsid w:val="006001E7"/>
    <w:rsid w:val="00630859"/>
    <w:rsid w:val="0068455D"/>
    <w:rsid w:val="006C39EA"/>
    <w:rsid w:val="007D2619"/>
    <w:rsid w:val="008056F0"/>
    <w:rsid w:val="0080777B"/>
    <w:rsid w:val="00A04A98"/>
    <w:rsid w:val="00AA73FB"/>
    <w:rsid w:val="00AC03B8"/>
    <w:rsid w:val="00B61887"/>
    <w:rsid w:val="00BC4D5A"/>
    <w:rsid w:val="00C221A3"/>
    <w:rsid w:val="00DF05A2"/>
    <w:rsid w:val="00EC7F6E"/>
    <w:rsid w:val="00F4071C"/>
    <w:rsid w:val="00F54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AA386"/>
  <w15:chartTrackingRefBased/>
  <w15:docId w15:val="{C50701AB-405A-43E9-B6BA-59707A940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D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D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D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D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D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D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D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D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D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D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D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D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D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D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D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D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D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D5A"/>
    <w:rPr>
      <w:rFonts w:eastAsiaTheme="majorEastAsia" w:cstheme="majorBidi"/>
      <w:color w:val="272727" w:themeColor="text1" w:themeTint="D8"/>
    </w:rPr>
  </w:style>
  <w:style w:type="paragraph" w:styleId="Title">
    <w:name w:val="Title"/>
    <w:basedOn w:val="Normal"/>
    <w:next w:val="Normal"/>
    <w:link w:val="TitleChar"/>
    <w:uiPriority w:val="10"/>
    <w:qFormat/>
    <w:rsid w:val="00BC4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D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D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D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D5A"/>
    <w:pPr>
      <w:spacing w:before="160"/>
      <w:jc w:val="center"/>
    </w:pPr>
    <w:rPr>
      <w:i/>
      <w:iCs/>
      <w:color w:val="404040" w:themeColor="text1" w:themeTint="BF"/>
    </w:rPr>
  </w:style>
  <w:style w:type="character" w:customStyle="1" w:styleId="QuoteChar">
    <w:name w:val="Quote Char"/>
    <w:basedOn w:val="DefaultParagraphFont"/>
    <w:link w:val="Quote"/>
    <w:uiPriority w:val="29"/>
    <w:rsid w:val="00BC4D5A"/>
    <w:rPr>
      <w:i/>
      <w:iCs/>
      <w:color w:val="404040" w:themeColor="text1" w:themeTint="BF"/>
    </w:rPr>
  </w:style>
  <w:style w:type="paragraph" w:styleId="ListParagraph">
    <w:name w:val="List Paragraph"/>
    <w:basedOn w:val="Normal"/>
    <w:uiPriority w:val="34"/>
    <w:qFormat/>
    <w:rsid w:val="00BC4D5A"/>
    <w:pPr>
      <w:ind w:left="720"/>
      <w:contextualSpacing/>
    </w:pPr>
  </w:style>
  <w:style w:type="character" w:styleId="IntenseEmphasis">
    <w:name w:val="Intense Emphasis"/>
    <w:basedOn w:val="DefaultParagraphFont"/>
    <w:uiPriority w:val="21"/>
    <w:qFormat/>
    <w:rsid w:val="00BC4D5A"/>
    <w:rPr>
      <w:i/>
      <w:iCs/>
      <w:color w:val="0F4761" w:themeColor="accent1" w:themeShade="BF"/>
    </w:rPr>
  </w:style>
  <w:style w:type="paragraph" w:styleId="IntenseQuote">
    <w:name w:val="Intense Quote"/>
    <w:basedOn w:val="Normal"/>
    <w:next w:val="Normal"/>
    <w:link w:val="IntenseQuoteChar"/>
    <w:uiPriority w:val="30"/>
    <w:qFormat/>
    <w:rsid w:val="00BC4D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D5A"/>
    <w:rPr>
      <w:i/>
      <w:iCs/>
      <w:color w:val="0F4761" w:themeColor="accent1" w:themeShade="BF"/>
    </w:rPr>
  </w:style>
  <w:style w:type="character" w:styleId="IntenseReference">
    <w:name w:val="Intense Reference"/>
    <w:basedOn w:val="DefaultParagraphFont"/>
    <w:uiPriority w:val="32"/>
    <w:qFormat/>
    <w:rsid w:val="00BC4D5A"/>
    <w:rPr>
      <w:b/>
      <w:bCs/>
      <w:smallCaps/>
      <w:color w:val="0F4761" w:themeColor="accent1" w:themeShade="BF"/>
      <w:spacing w:val="5"/>
    </w:rPr>
  </w:style>
  <w:style w:type="paragraph" w:styleId="Header">
    <w:name w:val="header"/>
    <w:basedOn w:val="Normal"/>
    <w:link w:val="HeaderChar"/>
    <w:uiPriority w:val="99"/>
    <w:unhideWhenUsed/>
    <w:rsid w:val="00600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1E7"/>
  </w:style>
  <w:style w:type="paragraph" w:styleId="Footer">
    <w:name w:val="footer"/>
    <w:basedOn w:val="Normal"/>
    <w:link w:val="FooterChar"/>
    <w:uiPriority w:val="99"/>
    <w:unhideWhenUsed/>
    <w:rsid w:val="00600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dc:creator>
  <cp:keywords/>
  <dc:description/>
  <cp:lastModifiedBy>ITA</cp:lastModifiedBy>
  <cp:revision>2</cp:revision>
  <cp:lastPrinted>2026-02-03T20:15:00Z</cp:lastPrinted>
  <dcterms:created xsi:type="dcterms:W3CDTF">2026-05-14T19:22:00Z</dcterms:created>
  <dcterms:modified xsi:type="dcterms:W3CDTF">2026-05-14T19:22:00Z</dcterms:modified>
</cp:coreProperties>
</file>